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200" w:rsidRDefault="006D4C14">
      <w:pPr>
        <w:jc w:val="right"/>
      </w:pPr>
      <w:r>
        <w:rPr>
          <w:noProof/>
          <w:lang w:eastAsia="en-IE"/>
        </w:rPr>
        <w:drawing>
          <wp:inline distT="0" distB="0" distL="0" distR="0">
            <wp:extent cx="952503" cy="847721"/>
            <wp:effectExtent l="0" t="0" r="0" b="0"/>
            <wp:docPr id="1" name="Picture 1" descr="Macintosh HD:Users:masinajohnston:Desktop:Logos:schools:stepaside_logoprint.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952503" cy="847721"/>
                    </a:xfrm>
                    <a:prstGeom prst="rect">
                      <a:avLst/>
                    </a:prstGeom>
                    <a:noFill/>
                    <a:ln>
                      <a:noFill/>
                      <a:prstDash/>
                    </a:ln>
                  </pic:spPr>
                </pic:pic>
              </a:graphicData>
            </a:graphic>
          </wp:inline>
        </w:drawing>
      </w:r>
    </w:p>
    <w:p w:rsidR="00270CEF" w:rsidRPr="008A4575" w:rsidRDefault="00F4782C" w:rsidP="008A4575">
      <w:pPr>
        <w:tabs>
          <w:tab w:val="left" w:pos="829"/>
        </w:tabs>
        <w:jc w:val="center"/>
        <w:rPr>
          <w:b/>
          <w:sz w:val="28"/>
          <w:szCs w:val="24"/>
          <w:u w:val="single"/>
        </w:rPr>
      </w:pPr>
      <w:r w:rsidRPr="00EE0D2C">
        <w:rPr>
          <w:b/>
          <w:sz w:val="28"/>
          <w:szCs w:val="24"/>
          <w:u w:val="single"/>
        </w:rPr>
        <w:t>Junior Infant</w:t>
      </w:r>
      <w:r w:rsidR="00A34523">
        <w:rPr>
          <w:b/>
          <w:sz w:val="28"/>
          <w:szCs w:val="24"/>
          <w:u w:val="single"/>
        </w:rPr>
        <w:t xml:space="preserve"> Booklist 2017-2018</w:t>
      </w:r>
    </w:p>
    <w:p w:rsidR="00270CEF" w:rsidRPr="00270CEF" w:rsidRDefault="00270CEF" w:rsidP="00883C2A">
      <w:pPr>
        <w:tabs>
          <w:tab w:val="left" w:pos="1418"/>
          <w:tab w:val="left" w:pos="5387"/>
          <w:tab w:val="left" w:pos="7371"/>
        </w:tabs>
        <w:spacing w:after="0"/>
      </w:pPr>
      <w:r w:rsidRPr="00270CEF">
        <w:rPr>
          <w:b/>
          <w:u w:val="single"/>
        </w:rPr>
        <w:t>Subject</w:t>
      </w:r>
      <w:r w:rsidR="00883C2A">
        <w:tab/>
      </w:r>
      <w:r w:rsidRPr="00270CEF">
        <w:rPr>
          <w:b/>
          <w:u w:val="single"/>
        </w:rPr>
        <w:t>Name of Book</w:t>
      </w:r>
      <w:r w:rsidR="00883C2A">
        <w:tab/>
      </w:r>
      <w:r w:rsidRPr="00270CEF">
        <w:rPr>
          <w:b/>
          <w:u w:val="single"/>
        </w:rPr>
        <w:t>Publisher</w:t>
      </w:r>
      <w:r w:rsidR="00883C2A" w:rsidRPr="00883C2A">
        <w:rPr>
          <w:b/>
        </w:rPr>
        <w:tab/>
      </w:r>
      <w:r w:rsidR="00883C2A">
        <w:rPr>
          <w:b/>
          <w:u w:val="single"/>
        </w:rPr>
        <w:t>Price*</w:t>
      </w:r>
    </w:p>
    <w:p w:rsidR="00270CEF" w:rsidRDefault="00883C2A" w:rsidP="00883C2A">
      <w:pPr>
        <w:pStyle w:val="NoSpacing"/>
        <w:tabs>
          <w:tab w:val="left" w:pos="1418"/>
          <w:tab w:val="left" w:pos="5387"/>
          <w:tab w:val="left" w:pos="7371"/>
        </w:tabs>
      </w:pPr>
      <w:r>
        <w:t>English</w:t>
      </w:r>
      <w:r>
        <w:tab/>
      </w:r>
      <w:r w:rsidR="00270CEF">
        <w:t>Just Phonics</w:t>
      </w:r>
      <w:r w:rsidR="00DC0495">
        <w:t xml:space="preserve"> Junior Infants</w:t>
      </w:r>
      <w:r>
        <w:tab/>
        <w:t>Educate.i</w:t>
      </w:r>
      <w:r w:rsidR="00CF1E18">
        <w:t>e</w:t>
      </w:r>
      <w:r>
        <w:tab/>
      </w:r>
      <w:proofErr w:type="gramStart"/>
      <w:r>
        <w:t>€  4.50</w:t>
      </w:r>
      <w:proofErr w:type="gramEnd"/>
    </w:p>
    <w:p w:rsidR="00883C2A" w:rsidRDefault="00883C2A" w:rsidP="00883C2A">
      <w:pPr>
        <w:pStyle w:val="NoSpacing"/>
        <w:tabs>
          <w:tab w:val="left" w:pos="1418"/>
          <w:tab w:val="left" w:pos="5387"/>
          <w:tab w:val="left" w:pos="7371"/>
        </w:tabs>
      </w:pPr>
      <w:r>
        <w:tab/>
        <w:t>(26 Letter Sounds)</w:t>
      </w:r>
    </w:p>
    <w:p w:rsidR="00270CEF" w:rsidRDefault="00883C2A" w:rsidP="00883C2A">
      <w:pPr>
        <w:pStyle w:val="NoSpacing"/>
        <w:tabs>
          <w:tab w:val="left" w:pos="1418"/>
          <w:tab w:val="left" w:pos="5387"/>
          <w:tab w:val="left" w:pos="7371"/>
        </w:tabs>
      </w:pPr>
      <w:r>
        <w:tab/>
      </w:r>
      <w:r w:rsidR="00DD2968">
        <w:t>Word Wizard</w:t>
      </w:r>
      <w:r>
        <w:t xml:space="preserve"> Junior Infants</w:t>
      </w:r>
      <w:r>
        <w:tab/>
      </w:r>
      <w:r w:rsidR="00DD2968">
        <w:t>Gill Education</w:t>
      </w:r>
      <w:r>
        <w:tab/>
      </w:r>
      <w:proofErr w:type="gramStart"/>
      <w:r>
        <w:t>€  7.50</w:t>
      </w:r>
      <w:proofErr w:type="gramEnd"/>
    </w:p>
    <w:p w:rsidR="00883C2A" w:rsidRDefault="00883C2A" w:rsidP="00883C2A">
      <w:pPr>
        <w:pStyle w:val="NoSpacing"/>
        <w:tabs>
          <w:tab w:val="left" w:pos="1418"/>
          <w:tab w:val="left" w:pos="5387"/>
          <w:tab w:val="left" w:pos="7371"/>
        </w:tabs>
      </w:pPr>
    </w:p>
    <w:p w:rsidR="00270CEF" w:rsidRDefault="00883C2A" w:rsidP="00883C2A">
      <w:pPr>
        <w:tabs>
          <w:tab w:val="left" w:pos="1418"/>
          <w:tab w:val="left" w:pos="5387"/>
          <w:tab w:val="left" w:pos="7371"/>
        </w:tabs>
        <w:spacing w:after="0"/>
      </w:pPr>
      <w:r>
        <w:t>Maths</w:t>
      </w:r>
      <w:r>
        <w:tab/>
        <w:t>Busy at Maths</w:t>
      </w:r>
      <w:r>
        <w:tab/>
      </w:r>
      <w:r w:rsidR="00270CEF">
        <w:t>CJ Fallon</w:t>
      </w:r>
      <w:r>
        <w:tab/>
        <w:t>€11.25</w:t>
      </w:r>
    </w:p>
    <w:p w:rsidR="00883C2A" w:rsidRDefault="00883C2A" w:rsidP="00883C2A">
      <w:pPr>
        <w:tabs>
          <w:tab w:val="left" w:pos="1418"/>
          <w:tab w:val="left" w:pos="5387"/>
          <w:tab w:val="left" w:pos="7371"/>
        </w:tabs>
        <w:spacing w:after="0"/>
      </w:pPr>
    </w:p>
    <w:p w:rsidR="00270CEF" w:rsidRDefault="00883C2A" w:rsidP="00883C2A">
      <w:pPr>
        <w:tabs>
          <w:tab w:val="left" w:pos="1418"/>
          <w:tab w:val="left" w:pos="5387"/>
          <w:tab w:val="left" w:pos="7371"/>
        </w:tabs>
        <w:spacing w:after="0"/>
      </w:pPr>
      <w:r>
        <w:t>S.E.S.E.</w:t>
      </w:r>
      <w:r>
        <w:tab/>
        <w:t>Small World</w:t>
      </w:r>
      <w:r>
        <w:tab/>
      </w:r>
      <w:r w:rsidR="00270CEF">
        <w:t>CJ Fallon</w:t>
      </w:r>
      <w:r>
        <w:tab/>
      </w:r>
      <w:proofErr w:type="gramStart"/>
      <w:r>
        <w:t>€  9.55</w:t>
      </w:r>
      <w:proofErr w:type="gramEnd"/>
    </w:p>
    <w:p w:rsidR="00883C2A" w:rsidRDefault="00883C2A" w:rsidP="00883C2A">
      <w:pPr>
        <w:tabs>
          <w:tab w:val="left" w:pos="1418"/>
          <w:tab w:val="left" w:pos="5387"/>
          <w:tab w:val="left" w:pos="7371"/>
        </w:tabs>
        <w:spacing w:after="0"/>
      </w:pPr>
    </w:p>
    <w:p w:rsidR="00270CEF" w:rsidRDefault="00883C2A" w:rsidP="00883C2A">
      <w:pPr>
        <w:tabs>
          <w:tab w:val="left" w:pos="1418"/>
          <w:tab w:val="left" w:pos="5387"/>
          <w:tab w:val="left" w:pos="7371"/>
        </w:tabs>
        <w:spacing w:after="0"/>
      </w:pPr>
      <w:r>
        <w:t>Gaeilge</w:t>
      </w:r>
      <w:r>
        <w:tab/>
      </w:r>
      <w:proofErr w:type="spellStart"/>
      <w:r w:rsidR="00270CEF">
        <w:t>Abair</w:t>
      </w:r>
      <w:proofErr w:type="spellEnd"/>
      <w:r w:rsidR="00270CEF">
        <w:t xml:space="preserve"> </w:t>
      </w:r>
      <w:proofErr w:type="spellStart"/>
      <w:r w:rsidR="00270CEF">
        <w:t>Liom</w:t>
      </w:r>
      <w:proofErr w:type="spellEnd"/>
      <w:r w:rsidR="008169FF">
        <w:t xml:space="preserve"> A</w:t>
      </w:r>
      <w:r>
        <w:tab/>
      </w:r>
      <w:r w:rsidR="00270CEF">
        <w:t>Folens</w:t>
      </w:r>
      <w:r>
        <w:tab/>
        <w:t>€10.95</w:t>
      </w:r>
    </w:p>
    <w:p w:rsidR="00883C2A" w:rsidRDefault="00883C2A" w:rsidP="00883C2A">
      <w:pPr>
        <w:tabs>
          <w:tab w:val="left" w:pos="1418"/>
          <w:tab w:val="left" w:pos="5387"/>
          <w:tab w:val="left" w:pos="7371"/>
        </w:tabs>
        <w:spacing w:after="0"/>
      </w:pPr>
    </w:p>
    <w:p w:rsidR="00883C2A" w:rsidRDefault="00883C2A" w:rsidP="00883C2A">
      <w:pPr>
        <w:tabs>
          <w:tab w:val="left" w:pos="1418"/>
          <w:tab w:val="left" w:pos="5387"/>
          <w:tab w:val="left" w:pos="7371"/>
        </w:tabs>
        <w:spacing w:after="0"/>
      </w:pPr>
      <w:r>
        <w:t>Copies</w:t>
      </w:r>
      <w:r>
        <w:tab/>
      </w:r>
      <w:r w:rsidR="00A34523">
        <w:t>1</w:t>
      </w:r>
      <w:r w:rsidR="00270CEF">
        <w:t xml:space="preserve"> x No. 15 Project Copybook </w:t>
      </w:r>
      <w:r>
        <w:tab/>
      </w:r>
      <w:r>
        <w:tab/>
      </w:r>
      <w:proofErr w:type="gramStart"/>
      <w:r>
        <w:t>€  0.45</w:t>
      </w:r>
      <w:proofErr w:type="gramEnd"/>
      <w:r>
        <w:tab/>
      </w:r>
    </w:p>
    <w:p w:rsidR="00883C2A" w:rsidRDefault="00883C2A" w:rsidP="00883C2A">
      <w:pPr>
        <w:tabs>
          <w:tab w:val="left" w:pos="1418"/>
          <w:tab w:val="left" w:pos="5387"/>
          <w:tab w:val="left" w:pos="7371"/>
        </w:tabs>
        <w:spacing w:after="0"/>
      </w:pPr>
      <w:r>
        <w:tab/>
        <w:t>(</w:t>
      </w:r>
      <w:proofErr w:type="gramStart"/>
      <w:r>
        <w:t>few</w:t>
      </w:r>
      <w:proofErr w:type="gramEnd"/>
      <w:r>
        <w:t xml:space="preserve"> lines at </w:t>
      </w:r>
      <w:r w:rsidR="00270CEF">
        <w:t>bottom of</w:t>
      </w:r>
      <w:r w:rsidR="00383F47">
        <w:t xml:space="preserve"> </w:t>
      </w:r>
      <w:r>
        <w:t>page and space at top)</w:t>
      </w:r>
    </w:p>
    <w:p w:rsidR="00270CEF" w:rsidRDefault="00883C2A" w:rsidP="00883C2A">
      <w:pPr>
        <w:tabs>
          <w:tab w:val="left" w:pos="1418"/>
          <w:tab w:val="left" w:pos="5387"/>
          <w:tab w:val="left" w:pos="7371"/>
        </w:tabs>
        <w:spacing w:after="0"/>
      </w:pPr>
      <w:r>
        <w:tab/>
      </w:r>
      <w:r w:rsidR="00270CEF">
        <w:t>1 x A4 hardback notebook</w:t>
      </w:r>
      <w:r>
        <w:tab/>
      </w:r>
      <w:r>
        <w:tab/>
      </w:r>
      <w:proofErr w:type="gramStart"/>
      <w:r>
        <w:t>€  2.95</w:t>
      </w:r>
      <w:proofErr w:type="gramEnd"/>
    </w:p>
    <w:p w:rsidR="00F4782C" w:rsidRDefault="00883C2A" w:rsidP="00883C2A">
      <w:pPr>
        <w:tabs>
          <w:tab w:val="left" w:pos="1418"/>
          <w:tab w:val="left" w:pos="5387"/>
          <w:tab w:val="left" w:pos="7371"/>
        </w:tabs>
        <w:spacing w:after="0"/>
      </w:pPr>
      <w:r>
        <w:tab/>
      </w:r>
      <w:r w:rsidR="00EE0D2C">
        <w:t>1 scrap</w:t>
      </w:r>
      <w:r w:rsidR="00F4782C">
        <w:t>book A4 size</w:t>
      </w:r>
      <w:r>
        <w:tab/>
      </w:r>
      <w:r>
        <w:tab/>
      </w:r>
      <w:proofErr w:type="gramStart"/>
      <w:r w:rsidRPr="00785F97">
        <w:t>€</w:t>
      </w:r>
      <w:r w:rsidRPr="00785F97">
        <w:rPr>
          <w:u w:val="single"/>
        </w:rPr>
        <w:t xml:space="preserve">  1.50</w:t>
      </w:r>
      <w:proofErr w:type="gramEnd"/>
    </w:p>
    <w:p w:rsidR="00883C2A" w:rsidRDefault="00883C2A" w:rsidP="00883C2A">
      <w:pPr>
        <w:tabs>
          <w:tab w:val="left" w:pos="1418"/>
          <w:tab w:val="left" w:pos="5387"/>
          <w:tab w:val="left" w:pos="7371"/>
        </w:tabs>
        <w:spacing w:after="0"/>
      </w:pPr>
    </w:p>
    <w:p w:rsidR="00883C2A" w:rsidRPr="00883C2A" w:rsidRDefault="00883C2A" w:rsidP="00883C2A">
      <w:pPr>
        <w:tabs>
          <w:tab w:val="left" w:pos="1418"/>
          <w:tab w:val="left" w:pos="5387"/>
          <w:tab w:val="left" w:pos="7371"/>
        </w:tabs>
        <w:spacing w:after="0"/>
        <w:rPr>
          <w:b/>
        </w:rPr>
      </w:pPr>
      <w:r>
        <w:tab/>
      </w:r>
      <w:r>
        <w:tab/>
      </w:r>
      <w:r w:rsidRPr="00883C2A">
        <w:rPr>
          <w:b/>
        </w:rPr>
        <w:t>TOTAL</w:t>
      </w:r>
      <w:r w:rsidRPr="00883C2A">
        <w:rPr>
          <w:b/>
        </w:rPr>
        <w:tab/>
        <w:t>€</w:t>
      </w:r>
      <w:r w:rsidRPr="00785F97">
        <w:rPr>
          <w:b/>
          <w:u w:val="double"/>
        </w:rPr>
        <w:t>48.65</w:t>
      </w:r>
    </w:p>
    <w:p w:rsidR="00883C2A" w:rsidRDefault="00883C2A" w:rsidP="00883C2A">
      <w:pPr>
        <w:tabs>
          <w:tab w:val="left" w:pos="1418"/>
          <w:tab w:val="left" w:pos="5387"/>
          <w:tab w:val="left" w:pos="7371"/>
        </w:tabs>
        <w:spacing w:after="0" w:line="240" w:lineRule="auto"/>
      </w:pPr>
    </w:p>
    <w:p w:rsidR="00883C2A" w:rsidRDefault="00883C2A" w:rsidP="00883C2A">
      <w:pPr>
        <w:tabs>
          <w:tab w:val="left" w:pos="1418"/>
          <w:tab w:val="left" w:pos="5387"/>
          <w:tab w:val="left" w:pos="7371"/>
        </w:tabs>
        <w:spacing w:after="0" w:line="240" w:lineRule="auto"/>
      </w:pPr>
      <w:r>
        <w:t>Pencil Case</w:t>
      </w:r>
      <w:r>
        <w:tab/>
      </w:r>
      <w:r w:rsidR="00270CEF">
        <w:t>3 penci</w:t>
      </w:r>
      <w:r w:rsidR="00F4782C">
        <w:t>ls, 1 pencil grip,</w:t>
      </w:r>
      <w:r w:rsidR="00270CEF">
        <w:t xml:space="preserve"> 1 sharpener with cover, 1 rubber</w:t>
      </w:r>
      <w:r w:rsidR="00B65BD5">
        <w:t>, 1 glue stick</w:t>
      </w:r>
    </w:p>
    <w:p w:rsidR="00883C2A" w:rsidRDefault="00883C2A" w:rsidP="00883C2A">
      <w:pPr>
        <w:tabs>
          <w:tab w:val="left" w:pos="1418"/>
          <w:tab w:val="left" w:pos="5387"/>
          <w:tab w:val="left" w:pos="7371"/>
        </w:tabs>
        <w:spacing w:after="0"/>
        <w:rPr>
          <w:u w:val="single"/>
        </w:rPr>
      </w:pPr>
      <w:r>
        <w:tab/>
      </w:r>
      <w:r w:rsidR="00383F47" w:rsidRPr="00383F47">
        <w:rPr>
          <w:u w:val="single"/>
        </w:rPr>
        <w:t>Crayons available in school; no markers or colouring pencils please</w:t>
      </w:r>
    </w:p>
    <w:p w:rsidR="00883C2A" w:rsidRDefault="00883C2A" w:rsidP="00883C2A">
      <w:pPr>
        <w:tabs>
          <w:tab w:val="left" w:pos="1418"/>
          <w:tab w:val="left" w:pos="5387"/>
          <w:tab w:val="left" w:pos="7371"/>
        </w:tabs>
        <w:spacing w:after="0"/>
      </w:pPr>
    </w:p>
    <w:p w:rsidR="00883C2A" w:rsidRPr="00571C8F" w:rsidRDefault="00883C2A" w:rsidP="00883C2A">
      <w:pPr>
        <w:tabs>
          <w:tab w:val="left" w:pos="1418"/>
          <w:tab w:val="left" w:pos="5387"/>
          <w:tab w:val="left" w:pos="7371"/>
        </w:tabs>
        <w:spacing w:after="0"/>
        <w:rPr>
          <w:i/>
        </w:rPr>
      </w:pPr>
      <w:r w:rsidRPr="00571C8F">
        <w:rPr>
          <w:i/>
        </w:rPr>
        <w:t xml:space="preserve">*Prices based on </w:t>
      </w:r>
      <w:hyperlink r:id="rId9" w:history="1">
        <w:r w:rsidR="00AF230E" w:rsidRPr="00571C8F">
          <w:rPr>
            <w:rStyle w:val="Hyperlink"/>
            <w:i/>
          </w:rPr>
          <w:t>www.schoolbooksdirect.ie</w:t>
        </w:r>
      </w:hyperlink>
      <w:r w:rsidR="00AF230E" w:rsidRPr="00571C8F">
        <w:rPr>
          <w:i/>
        </w:rPr>
        <w:t>.  Discounts and delivery charges may apply</w:t>
      </w:r>
      <w:r w:rsidR="00722F3C" w:rsidRPr="00571C8F">
        <w:rPr>
          <w:i/>
        </w:rPr>
        <w:t>.</w:t>
      </w:r>
    </w:p>
    <w:p w:rsidR="00391C66" w:rsidRDefault="00391C66" w:rsidP="00883C2A">
      <w:pPr>
        <w:pStyle w:val="NoSpacing"/>
        <w:tabs>
          <w:tab w:val="left" w:pos="1418"/>
          <w:tab w:val="left" w:pos="5387"/>
        </w:tabs>
        <w:rPr>
          <w:u w:val="single"/>
        </w:rPr>
      </w:pPr>
    </w:p>
    <w:p w:rsidR="00383F47" w:rsidRDefault="00383F47" w:rsidP="00383F47">
      <w:pPr>
        <w:pStyle w:val="NoSpacing"/>
        <w:rPr>
          <w:u w:val="single"/>
        </w:rPr>
      </w:pPr>
    </w:p>
    <w:tbl>
      <w:tblPr>
        <w:tblStyle w:val="TableGrid"/>
        <w:tblW w:w="0" w:type="auto"/>
        <w:tblLook w:val="04A0" w:firstRow="1" w:lastRow="0" w:firstColumn="1" w:lastColumn="0" w:noHBand="0" w:noVBand="1"/>
      </w:tblPr>
      <w:tblGrid>
        <w:gridCol w:w="9242"/>
      </w:tblGrid>
      <w:tr w:rsidR="00383F47" w:rsidTr="00F036E2">
        <w:trPr>
          <w:trHeight w:val="559"/>
        </w:trPr>
        <w:tc>
          <w:tcPr>
            <w:tcW w:w="9242" w:type="dxa"/>
          </w:tcPr>
          <w:p w:rsidR="00383F47" w:rsidRDefault="00383F47" w:rsidP="00383F47">
            <w:pPr>
              <w:pStyle w:val="NoSpacing"/>
              <w:rPr>
                <w:u w:val="single"/>
              </w:rPr>
            </w:pPr>
            <w:r>
              <w:rPr>
                <w:u w:val="single"/>
              </w:rPr>
              <w:t>PLEASE NOTE:</w:t>
            </w:r>
          </w:p>
          <w:p w:rsidR="00B65BD5" w:rsidRDefault="00B65BD5" w:rsidP="00383F47">
            <w:pPr>
              <w:pStyle w:val="NoSpacing"/>
              <w:rPr>
                <w:u w:val="single"/>
              </w:rPr>
            </w:pPr>
          </w:p>
          <w:p w:rsidR="00383F47" w:rsidRPr="00B65BD5" w:rsidRDefault="00383F47" w:rsidP="00383F47">
            <w:pPr>
              <w:pStyle w:val="NoSpacing"/>
              <w:rPr>
                <w:b/>
              </w:rPr>
            </w:pPr>
            <w:r w:rsidRPr="00B65BD5">
              <w:rPr>
                <w:b/>
              </w:rPr>
              <w:t>Please print child’s name clearly on the front of all books and copies and label all belongings.</w:t>
            </w:r>
          </w:p>
          <w:p w:rsidR="00383F47" w:rsidRPr="00383F47" w:rsidRDefault="00383F47" w:rsidP="00383F47">
            <w:pPr>
              <w:pStyle w:val="NoSpacing"/>
            </w:pPr>
          </w:p>
        </w:tc>
      </w:tr>
    </w:tbl>
    <w:p w:rsidR="001E17E3" w:rsidRDefault="001E17E3" w:rsidP="00383F47">
      <w:pPr>
        <w:pStyle w:val="NoSpacing"/>
        <w:rPr>
          <w:u w:val="single"/>
        </w:rPr>
      </w:pPr>
    </w:p>
    <w:tbl>
      <w:tblPr>
        <w:tblStyle w:val="TableGrid"/>
        <w:tblW w:w="0" w:type="auto"/>
        <w:tblLook w:val="04A0" w:firstRow="1" w:lastRow="0" w:firstColumn="1" w:lastColumn="0" w:noHBand="0" w:noVBand="1"/>
      </w:tblPr>
      <w:tblGrid>
        <w:gridCol w:w="4621"/>
        <w:gridCol w:w="4621"/>
      </w:tblGrid>
      <w:tr w:rsidR="00383F47" w:rsidTr="00383F47">
        <w:tc>
          <w:tcPr>
            <w:tcW w:w="4621" w:type="dxa"/>
          </w:tcPr>
          <w:p w:rsidR="00383F47" w:rsidRPr="00383F47" w:rsidRDefault="00A47E76" w:rsidP="00383F47">
            <w:pPr>
              <w:pStyle w:val="NoSpacing"/>
              <w:rPr>
                <w:b/>
              </w:rPr>
            </w:pPr>
            <w:r>
              <w:rPr>
                <w:b/>
              </w:rPr>
              <w:t>Class</w:t>
            </w:r>
            <w:r w:rsidR="00415ACE">
              <w:rPr>
                <w:b/>
              </w:rPr>
              <w:t>room</w:t>
            </w:r>
            <w:r>
              <w:rPr>
                <w:b/>
              </w:rPr>
              <w:t xml:space="preserve"> Supplies</w:t>
            </w:r>
            <w:r w:rsidR="00EE0D2C">
              <w:rPr>
                <w:b/>
              </w:rPr>
              <w:t xml:space="preserve"> cost breakdown</w:t>
            </w:r>
          </w:p>
        </w:tc>
        <w:tc>
          <w:tcPr>
            <w:tcW w:w="4621" w:type="dxa"/>
          </w:tcPr>
          <w:p w:rsidR="00383F47" w:rsidRPr="001E17E3" w:rsidRDefault="00383F47" w:rsidP="00383F47">
            <w:pPr>
              <w:pStyle w:val="NoSpacing"/>
              <w:rPr>
                <w:b/>
              </w:rPr>
            </w:pPr>
          </w:p>
        </w:tc>
      </w:tr>
      <w:tr w:rsidR="00383F47" w:rsidTr="00383F47">
        <w:tc>
          <w:tcPr>
            <w:tcW w:w="4621" w:type="dxa"/>
          </w:tcPr>
          <w:p w:rsidR="001E17E3" w:rsidRDefault="001E17E3" w:rsidP="00383F47">
            <w:pPr>
              <w:pStyle w:val="NoSpacing"/>
            </w:pPr>
            <w:r>
              <w:t>Art</w:t>
            </w:r>
            <w:r w:rsidR="00DC0495">
              <w:t>/class</w:t>
            </w:r>
            <w:r>
              <w:t xml:space="preserve"> materials </w:t>
            </w:r>
          </w:p>
          <w:p w:rsidR="001E17E3" w:rsidRDefault="001E17E3" w:rsidP="00383F47">
            <w:pPr>
              <w:pStyle w:val="NoSpacing"/>
            </w:pPr>
            <w:r>
              <w:t>Photocopying/laminating</w:t>
            </w:r>
          </w:p>
          <w:p w:rsidR="001E17E3" w:rsidRDefault="001E17E3" w:rsidP="00383F47">
            <w:pPr>
              <w:pStyle w:val="NoSpacing"/>
            </w:pPr>
            <w:r>
              <w:t>Book rental ORT</w:t>
            </w:r>
          </w:p>
          <w:p w:rsidR="001E17E3" w:rsidRDefault="001E17E3" w:rsidP="00383F47">
            <w:pPr>
              <w:pStyle w:val="NoSpacing"/>
            </w:pPr>
            <w:r>
              <w:t>Individual 24 hr pupil insurance</w:t>
            </w:r>
          </w:p>
          <w:p w:rsidR="001E17E3" w:rsidRDefault="001E17E3" w:rsidP="00383F47">
            <w:pPr>
              <w:pStyle w:val="NoSpacing"/>
            </w:pPr>
            <w:r>
              <w:t>School tour (2 per year) approx.</w:t>
            </w:r>
          </w:p>
          <w:p w:rsidR="001E17E3" w:rsidRPr="001E17E3" w:rsidRDefault="001E17E3" w:rsidP="00383F47">
            <w:pPr>
              <w:pStyle w:val="NoSpacing"/>
            </w:pPr>
            <w:r>
              <w:t>Aistear</w:t>
            </w:r>
          </w:p>
        </w:tc>
        <w:tc>
          <w:tcPr>
            <w:tcW w:w="4621" w:type="dxa"/>
          </w:tcPr>
          <w:p w:rsidR="001E17E3" w:rsidRPr="001E17E3" w:rsidRDefault="001E17E3" w:rsidP="00383F47">
            <w:pPr>
              <w:pStyle w:val="NoSpacing"/>
            </w:pPr>
            <w:r w:rsidRPr="001E17E3">
              <w:t>€</w:t>
            </w:r>
            <w:r w:rsidR="00DC0495">
              <w:t>30.15</w:t>
            </w:r>
          </w:p>
          <w:p w:rsidR="001E17E3" w:rsidRPr="001E17E3" w:rsidRDefault="001E17E3" w:rsidP="00383F47">
            <w:pPr>
              <w:pStyle w:val="NoSpacing"/>
            </w:pPr>
            <w:r w:rsidRPr="001E17E3">
              <w:t>€15.00</w:t>
            </w:r>
          </w:p>
          <w:p w:rsidR="001E17E3" w:rsidRPr="001E17E3" w:rsidRDefault="001E17E3" w:rsidP="00383F47">
            <w:pPr>
              <w:pStyle w:val="NoSpacing"/>
            </w:pPr>
            <w:r w:rsidRPr="001E17E3">
              <w:t>€10.00</w:t>
            </w:r>
          </w:p>
          <w:p w:rsidR="001E17E3" w:rsidRPr="001E17E3" w:rsidRDefault="00836321" w:rsidP="00383F47">
            <w:pPr>
              <w:pStyle w:val="NoSpacing"/>
            </w:pPr>
            <w:r>
              <w:t>€8</w:t>
            </w:r>
            <w:r w:rsidR="001E17E3" w:rsidRPr="001E17E3">
              <w:t>.00</w:t>
            </w:r>
          </w:p>
          <w:p w:rsidR="001E17E3" w:rsidRPr="001E17E3" w:rsidRDefault="001E17E3" w:rsidP="00383F47">
            <w:pPr>
              <w:pStyle w:val="NoSpacing"/>
            </w:pPr>
            <w:r w:rsidRPr="001E17E3">
              <w:t>€30.00</w:t>
            </w:r>
          </w:p>
          <w:p w:rsidR="001E17E3" w:rsidRPr="001E17E3" w:rsidRDefault="00A6122A" w:rsidP="00383F47">
            <w:pPr>
              <w:pStyle w:val="NoSpacing"/>
            </w:pPr>
            <w:r>
              <w:t>€6</w:t>
            </w:r>
            <w:r w:rsidR="001E17E3" w:rsidRPr="001E17E3">
              <w:t>.85</w:t>
            </w:r>
          </w:p>
        </w:tc>
      </w:tr>
      <w:tr w:rsidR="001E17E3" w:rsidTr="00383F47">
        <w:tc>
          <w:tcPr>
            <w:tcW w:w="4621" w:type="dxa"/>
          </w:tcPr>
          <w:p w:rsidR="001E17E3" w:rsidRPr="001E17E3" w:rsidRDefault="001E17E3" w:rsidP="00383F47">
            <w:pPr>
              <w:pStyle w:val="NoSpacing"/>
              <w:rPr>
                <w:b/>
              </w:rPr>
            </w:pPr>
            <w:r w:rsidRPr="001E17E3">
              <w:rPr>
                <w:b/>
              </w:rPr>
              <w:t>Total</w:t>
            </w:r>
          </w:p>
        </w:tc>
        <w:tc>
          <w:tcPr>
            <w:tcW w:w="4621" w:type="dxa"/>
          </w:tcPr>
          <w:p w:rsidR="001E17E3" w:rsidRPr="001E17E3" w:rsidRDefault="001E17E3" w:rsidP="00383F47">
            <w:pPr>
              <w:pStyle w:val="NoSpacing"/>
              <w:rPr>
                <w:b/>
              </w:rPr>
            </w:pPr>
            <w:r w:rsidRPr="001E17E3">
              <w:rPr>
                <w:b/>
              </w:rPr>
              <w:t>€100</w:t>
            </w:r>
          </w:p>
        </w:tc>
      </w:tr>
    </w:tbl>
    <w:p w:rsidR="008A4575" w:rsidRPr="008A4575" w:rsidRDefault="008A4575" w:rsidP="008A4575">
      <w:pPr>
        <w:pStyle w:val="NoSpacing"/>
        <w:jc w:val="both"/>
        <w:rPr>
          <w:sz w:val="20"/>
        </w:rPr>
      </w:pPr>
      <w:r>
        <w:rPr>
          <w:sz w:val="20"/>
        </w:rPr>
        <w:t>If you are struggling to make this payment you can pay in instalments, this can be arranged with Magda in the office. If you are concerned that you cannot make the full payment at all, please speak with the school Principal confidentially.</w:t>
      </w:r>
      <w:bookmarkStart w:id="0" w:name="_GoBack"/>
      <w:bookmarkEnd w:id="0"/>
    </w:p>
    <w:p w:rsidR="00383F47" w:rsidRPr="00383F47" w:rsidRDefault="00383F47" w:rsidP="00383F47">
      <w:pPr>
        <w:pStyle w:val="NoSpacing"/>
        <w:rPr>
          <w:u w:val="single"/>
        </w:rPr>
      </w:pPr>
    </w:p>
    <w:sectPr w:rsidR="00383F47" w:rsidRPr="00383F47">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885" w:rsidRDefault="00271885">
      <w:pPr>
        <w:spacing w:after="0" w:line="240" w:lineRule="auto"/>
      </w:pPr>
      <w:r>
        <w:separator/>
      </w:r>
    </w:p>
  </w:endnote>
  <w:endnote w:type="continuationSeparator" w:id="0">
    <w:p w:rsidR="00271885" w:rsidRDefault="00271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885" w:rsidRDefault="00271885">
      <w:pPr>
        <w:spacing w:after="0" w:line="240" w:lineRule="auto"/>
      </w:pPr>
      <w:r>
        <w:rPr>
          <w:color w:val="000000"/>
        </w:rPr>
        <w:separator/>
      </w:r>
    </w:p>
  </w:footnote>
  <w:footnote w:type="continuationSeparator" w:id="0">
    <w:p w:rsidR="00271885" w:rsidRDefault="002718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02A62"/>
    <w:multiLevelType w:val="hybridMultilevel"/>
    <w:tmpl w:val="2090A1F6"/>
    <w:lvl w:ilvl="0" w:tplc="3F1A52F6">
      <w:start w:val="1"/>
      <w:numFmt w:val="bullet"/>
      <w:lvlText w:val=""/>
      <w:lvlJc w:val="left"/>
      <w:pPr>
        <w:ind w:left="720" w:hanging="360"/>
      </w:pPr>
      <w:rPr>
        <w:rFonts w:ascii="Symbol" w:eastAsia="Calibri" w:hAnsi="Symbol"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2831057"/>
    <w:multiLevelType w:val="hybridMultilevel"/>
    <w:tmpl w:val="4B56AF68"/>
    <w:lvl w:ilvl="0" w:tplc="D8ACD19E">
      <w:start w:val="1"/>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07A040A"/>
    <w:multiLevelType w:val="hybridMultilevel"/>
    <w:tmpl w:val="ABE2A268"/>
    <w:lvl w:ilvl="0" w:tplc="64300F7E">
      <w:start w:val="1"/>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
  <w:rsids>
    <w:rsidRoot w:val="00AB4200"/>
    <w:rsid w:val="000862C2"/>
    <w:rsid w:val="00160FD6"/>
    <w:rsid w:val="00167FB2"/>
    <w:rsid w:val="001712E2"/>
    <w:rsid w:val="001A76D9"/>
    <w:rsid w:val="001E17E3"/>
    <w:rsid w:val="00270CEF"/>
    <w:rsid w:val="00271885"/>
    <w:rsid w:val="00383F47"/>
    <w:rsid w:val="00391C66"/>
    <w:rsid w:val="00415ACE"/>
    <w:rsid w:val="00474AD6"/>
    <w:rsid w:val="00571C8F"/>
    <w:rsid w:val="00646E71"/>
    <w:rsid w:val="006760D8"/>
    <w:rsid w:val="006D4C14"/>
    <w:rsid w:val="00722F3C"/>
    <w:rsid w:val="00785F97"/>
    <w:rsid w:val="008169FF"/>
    <w:rsid w:val="00836321"/>
    <w:rsid w:val="00845464"/>
    <w:rsid w:val="00883C2A"/>
    <w:rsid w:val="008A4575"/>
    <w:rsid w:val="009868F0"/>
    <w:rsid w:val="009B7A32"/>
    <w:rsid w:val="00A34523"/>
    <w:rsid w:val="00A47E76"/>
    <w:rsid w:val="00A6122A"/>
    <w:rsid w:val="00AB4200"/>
    <w:rsid w:val="00AF230E"/>
    <w:rsid w:val="00B65BD5"/>
    <w:rsid w:val="00B87F31"/>
    <w:rsid w:val="00CF1E18"/>
    <w:rsid w:val="00DC0495"/>
    <w:rsid w:val="00DD2968"/>
    <w:rsid w:val="00E25325"/>
    <w:rsid w:val="00EC506A"/>
    <w:rsid w:val="00EE0D2C"/>
    <w:rsid w:val="00F036E2"/>
    <w:rsid w:val="00F22169"/>
    <w:rsid w:val="00F4782C"/>
    <w:rsid w:val="00F57696"/>
    <w:rsid w:val="00F73111"/>
    <w:rsid w:val="00FF315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I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Heading3">
    <w:name w:val="heading 3"/>
    <w:basedOn w:val="Normal"/>
    <w:next w:val="Normal"/>
    <w:link w:val="Heading3Char"/>
    <w:uiPriority w:val="9"/>
    <w:unhideWhenUsed/>
    <w:qFormat/>
    <w:rsid w:val="00F036E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paragraph" w:styleId="NoSpacing">
    <w:name w:val="No Spacing"/>
    <w:uiPriority w:val="1"/>
    <w:qFormat/>
    <w:rsid w:val="00383F47"/>
    <w:pPr>
      <w:suppressAutoHyphens/>
      <w:spacing w:after="0" w:line="240" w:lineRule="auto"/>
    </w:pPr>
  </w:style>
  <w:style w:type="table" w:styleId="TableGrid">
    <w:name w:val="Table Grid"/>
    <w:basedOn w:val="TableNormal"/>
    <w:uiPriority w:val="59"/>
    <w:rsid w:val="00383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036E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883C2A"/>
    <w:pPr>
      <w:ind w:left="720"/>
      <w:contextualSpacing/>
    </w:pPr>
  </w:style>
  <w:style w:type="character" w:styleId="Hyperlink">
    <w:name w:val="Hyperlink"/>
    <w:basedOn w:val="DefaultParagraphFont"/>
    <w:uiPriority w:val="99"/>
    <w:unhideWhenUsed/>
    <w:rsid w:val="00AF230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I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Heading3">
    <w:name w:val="heading 3"/>
    <w:basedOn w:val="Normal"/>
    <w:next w:val="Normal"/>
    <w:link w:val="Heading3Char"/>
    <w:uiPriority w:val="9"/>
    <w:unhideWhenUsed/>
    <w:qFormat/>
    <w:rsid w:val="00F036E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paragraph" w:styleId="NoSpacing">
    <w:name w:val="No Spacing"/>
    <w:uiPriority w:val="1"/>
    <w:qFormat/>
    <w:rsid w:val="00383F47"/>
    <w:pPr>
      <w:suppressAutoHyphens/>
      <w:spacing w:after="0" w:line="240" w:lineRule="auto"/>
    </w:pPr>
  </w:style>
  <w:style w:type="table" w:styleId="TableGrid">
    <w:name w:val="Table Grid"/>
    <w:basedOn w:val="TableNormal"/>
    <w:uiPriority w:val="59"/>
    <w:rsid w:val="00383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036E2"/>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883C2A"/>
    <w:pPr>
      <w:ind w:left="720"/>
      <w:contextualSpacing/>
    </w:pPr>
  </w:style>
  <w:style w:type="character" w:styleId="Hyperlink">
    <w:name w:val="Hyperlink"/>
    <w:basedOn w:val="DefaultParagraphFont"/>
    <w:uiPriority w:val="99"/>
    <w:unhideWhenUsed/>
    <w:rsid w:val="00AF23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238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choolbooksdirect.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202</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Stepaside</dc:creator>
  <cp:lastModifiedBy>StepasideETNS</cp:lastModifiedBy>
  <cp:revision>9</cp:revision>
  <cp:lastPrinted>2017-05-24T10:59:00Z</cp:lastPrinted>
  <dcterms:created xsi:type="dcterms:W3CDTF">2017-05-10T09:30:00Z</dcterms:created>
  <dcterms:modified xsi:type="dcterms:W3CDTF">2017-09-20T09:30:00Z</dcterms:modified>
</cp:coreProperties>
</file>